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3E8C" w14:textId="77777777" w:rsidR="009E6323" w:rsidRPr="009E6323" w:rsidRDefault="009E6323" w:rsidP="009E6323">
      <w:pPr>
        <w:shd w:val="clear" w:color="auto" w:fill="FFFFFF"/>
        <w:spacing w:after="0" w:line="540" w:lineRule="atLeast"/>
        <w:outlineLvl w:val="0"/>
        <w:rPr>
          <w:rFonts w:ascii="Arial" w:eastAsia="Times New Roman" w:hAnsi="Arial" w:cs="Arial"/>
          <w:b/>
          <w:bCs/>
          <w:color w:val="404040"/>
          <w:kern w:val="36"/>
          <w:sz w:val="48"/>
          <w:szCs w:val="48"/>
        </w:rPr>
      </w:pPr>
      <w:r w:rsidRPr="009E6323">
        <w:rPr>
          <w:rFonts w:ascii="Arial" w:eastAsia="Times New Roman" w:hAnsi="Arial" w:cs="Arial"/>
          <w:b/>
          <w:bCs/>
          <w:color w:val="404040"/>
          <w:kern w:val="36"/>
          <w:sz w:val="48"/>
          <w:szCs w:val="48"/>
        </w:rPr>
        <w:fldChar w:fldCharType="begin"/>
      </w:r>
      <w:r w:rsidRPr="009E6323">
        <w:rPr>
          <w:rFonts w:ascii="Arial" w:eastAsia="Times New Roman" w:hAnsi="Arial" w:cs="Arial"/>
          <w:b/>
          <w:bCs/>
          <w:color w:val="404040"/>
          <w:kern w:val="36"/>
          <w:sz w:val="48"/>
          <w:szCs w:val="48"/>
        </w:rPr>
        <w:instrText xml:space="preserve"> HYPERLINK "https://substack.com/app-link/post?publication_id=363095&amp;post_id=124652561&amp;utm_source=post-email-title&amp;isFreemail=false&amp;token=eyJ1c2VyX2lkIjo0MDAxNDI4NiwicG9zdF9pZCI6MTI0NjUyNTYxLCJpYXQiOjE2ODU3NzIwNTEsImV4cCI6MTY4ODM2NDA1MSwiaXNzIjoicHViLTM2MzA5NSIsInN1YiI6InBvc3QtcmVhY3Rpb24ifQ.TRF_hLPdpSt_yM3m0UtEedgtGSg3jNquw8E-zd1rXI8" \t "_blank" </w:instrText>
      </w:r>
      <w:r w:rsidRPr="009E6323">
        <w:rPr>
          <w:rFonts w:ascii="Arial" w:eastAsia="Times New Roman" w:hAnsi="Arial" w:cs="Arial"/>
          <w:b/>
          <w:bCs/>
          <w:color w:val="404040"/>
          <w:kern w:val="36"/>
          <w:sz w:val="48"/>
          <w:szCs w:val="48"/>
        </w:rPr>
        <w:fldChar w:fldCharType="separate"/>
      </w:r>
      <w:r w:rsidRPr="009E6323">
        <w:rPr>
          <w:rFonts w:ascii="Arial" w:eastAsia="Times New Roman" w:hAnsi="Arial" w:cs="Arial"/>
          <w:b/>
          <w:bCs/>
          <w:color w:val="404040"/>
          <w:kern w:val="36"/>
          <w:sz w:val="48"/>
          <w:szCs w:val="48"/>
        </w:rPr>
        <w:t>German invalids trained for battle</w:t>
      </w:r>
      <w:r w:rsidRPr="009E6323">
        <w:rPr>
          <w:rFonts w:ascii="Arial" w:eastAsia="Times New Roman" w:hAnsi="Arial" w:cs="Arial"/>
          <w:b/>
          <w:bCs/>
          <w:color w:val="404040"/>
          <w:kern w:val="36"/>
          <w:sz w:val="48"/>
          <w:szCs w:val="48"/>
        </w:rPr>
        <w:fldChar w:fldCharType="end"/>
      </w:r>
    </w:p>
    <w:p w14:paraId="3A7D6903" w14:textId="77777777" w:rsidR="009E6323" w:rsidRPr="009E6323" w:rsidRDefault="009E6323" w:rsidP="009E6323">
      <w:pPr>
        <w:shd w:val="clear" w:color="auto" w:fill="FFFFFF"/>
        <w:spacing w:before="180" w:after="0" w:line="360" w:lineRule="atLeast"/>
        <w:outlineLvl w:val="2"/>
        <w:rPr>
          <w:rFonts w:ascii="Segoe UI" w:eastAsia="Times New Roman" w:hAnsi="Segoe UI" w:cs="Segoe UI"/>
          <w:color w:val="808080"/>
          <w:sz w:val="27"/>
          <w:szCs w:val="27"/>
        </w:rPr>
      </w:pPr>
      <w:r w:rsidRPr="009E6323">
        <w:rPr>
          <w:rFonts w:ascii="Segoe UI" w:eastAsia="Times New Roman" w:hAnsi="Segoe UI" w:cs="Segoe UI"/>
          <w:color w:val="808080"/>
          <w:sz w:val="27"/>
          <w:szCs w:val="27"/>
        </w:rPr>
        <w:t xml:space="preserve">3rd June 1943: The Wehrmacht's insatiable demand for men means that thousands of injured </w:t>
      </w:r>
      <w:proofErr w:type="gramStart"/>
      <w:r w:rsidRPr="009E6323">
        <w:rPr>
          <w:rFonts w:ascii="Segoe UI" w:eastAsia="Times New Roman" w:hAnsi="Segoe UI" w:cs="Segoe UI"/>
          <w:color w:val="808080"/>
          <w:sz w:val="27"/>
          <w:szCs w:val="27"/>
        </w:rPr>
        <w:t>have to</w:t>
      </w:r>
      <w:proofErr w:type="gramEnd"/>
      <w:r w:rsidRPr="009E6323">
        <w:rPr>
          <w:rFonts w:ascii="Segoe UI" w:eastAsia="Times New Roman" w:hAnsi="Segoe UI" w:cs="Segoe UI"/>
          <w:color w:val="808080"/>
          <w:sz w:val="27"/>
          <w:szCs w:val="27"/>
        </w:rPr>
        <w:t xml:space="preserve"> be patched up and sent back to the front line</w:t>
      </w:r>
    </w:p>
    <w:tbl>
      <w:tblPr>
        <w:tblW w:w="0" w:type="auto"/>
        <w:tblCellSpacing w:w="0" w:type="dxa"/>
        <w:tblCellMar>
          <w:left w:w="0" w:type="dxa"/>
          <w:right w:w="0" w:type="dxa"/>
        </w:tblCellMar>
        <w:tblLook w:val="04A0" w:firstRow="1" w:lastRow="0" w:firstColumn="1" w:lastColumn="0" w:noHBand="0" w:noVBand="1"/>
      </w:tblPr>
      <w:tblGrid>
        <w:gridCol w:w="345"/>
        <w:gridCol w:w="458"/>
      </w:tblGrid>
      <w:tr w:rsidR="009E6323" w:rsidRPr="009E6323" w14:paraId="04F4AFD4" w14:textId="77777777" w:rsidTr="009E6323">
        <w:trPr>
          <w:trHeight w:val="210"/>
          <w:tblCellSpacing w:w="0" w:type="dxa"/>
        </w:trPr>
        <w:tc>
          <w:tcPr>
            <w:tcW w:w="0" w:type="auto"/>
            <w:tcMar>
              <w:top w:w="0" w:type="dxa"/>
              <w:left w:w="0" w:type="dxa"/>
              <w:bottom w:w="0" w:type="dxa"/>
              <w:right w:w="135" w:type="dxa"/>
            </w:tcMar>
            <w:vAlign w:val="center"/>
            <w:hideMark/>
          </w:tcPr>
          <w:p w14:paraId="78325DFF" w14:textId="6238762E" w:rsidR="009E6323" w:rsidRPr="009E6323" w:rsidRDefault="009E6323" w:rsidP="009E6323">
            <w:pPr>
              <w:spacing w:after="0" w:line="240" w:lineRule="auto"/>
              <w:rPr>
                <w:rFonts w:ascii="Segoe UI" w:eastAsia="Times New Roman" w:hAnsi="Segoe UI" w:cs="Segoe UI"/>
                <w:color w:val="808080"/>
                <w:sz w:val="21"/>
                <w:szCs w:val="21"/>
              </w:rPr>
            </w:pPr>
            <w:r w:rsidRPr="009E6323">
              <w:rPr>
                <w:rFonts w:ascii="Segoe UI" w:eastAsia="Times New Roman" w:hAnsi="Segoe UI" w:cs="Segoe UI"/>
                <w:noProof/>
                <w:color w:val="808080"/>
                <w:sz w:val="21"/>
                <w:szCs w:val="21"/>
              </w:rPr>
              <w:drawing>
                <wp:inline distT="0" distB="0" distL="0" distR="0" wp14:anchorId="7E44D616" wp14:editId="73997C0A">
                  <wp:extent cx="133350" cy="133350"/>
                  <wp:effectExtent l="0" t="0" r="0" b="0"/>
                  <wp:docPr id="5720069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14:paraId="3F4CEB89" w14:textId="77777777" w:rsidR="009E6323" w:rsidRPr="009E6323" w:rsidRDefault="009E6323" w:rsidP="009E6323">
            <w:pPr>
              <w:spacing w:after="0" w:line="300" w:lineRule="atLeast"/>
              <w:rPr>
                <w:rFonts w:ascii="Segoe UI" w:eastAsia="Times New Roman" w:hAnsi="Segoe UI" w:cs="Segoe UI"/>
                <w:caps/>
                <w:color w:val="808080"/>
                <w:spacing w:val="3"/>
                <w:sz w:val="17"/>
                <w:szCs w:val="17"/>
              </w:rPr>
            </w:pPr>
            <w:r w:rsidRPr="009E6323">
              <w:rPr>
                <w:rFonts w:ascii="Segoe UI" w:eastAsia="Times New Roman" w:hAnsi="Segoe UI" w:cs="Segoe UI"/>
                <w:caps/>
                <w:color w:val="808080"/>
                <w:spacing w:val="3"/>
                <w:sz w:val="17"/>
                <w:szCs w:val="17"/>
              </w:rPr>
              <w:t>JUN 3</w:t>
            </w:r>
          </w:p>
        </w:tc>
      </w:tr>
    </w:tbl>
    <w:p w14:paraId="3A0A0F50" w14:textId="77777777" w:rsidR="009E6323" w:rsidRPr="009E6323" w:rsidRDefault="009E6323" w:rsidP="009E6323">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9E6323" w:rsidRPr="009E6323" w14:paraId="533CB13A" w14:textId="77777777" w:rsidTr="009E6323">
        <w:trPr>
          <w:trHeight w:val="240"/>
          <w:tblCellSpacing w:w="0" w:type="dxa"/>
        </w:trPr>
        <w:tc>
          <w:tcPr>
            <w:tcW w:w="0" w:type="auto"/>
            <w:gridSpan w:val="3"/>
            <w:vAlign w:val="center"/>
            <w:hideMark/>
          </w:tcPr>
          <w:p w14:paraId="2EFA4BDA" w14:textId="77777777" w:rsidR="009E6323" w:rsidRPr="009E6323" w:rsidRDefault="009E6323" w:rsidP="009E6323">
            <w:pPr>
              <w:spacing w:after="0" w:line="0" w:lineRule="auto"/>
              <w:rPr>
                <w:rFonts w:ascii="Times New Roman" w:eastAsia="Times New Roman" w:hAnsi="Times New Roman" w:cs="Times New Roman"/>
                <w:sz w:val="2"/>
                <w:szCs w:val="2"/>
              </w:rPr>
            </w:pPr>
            <w:r w:rsidRPr="009E6323">
              <w:rPr>
                <w:rFonts w:ascii="Times New Roman" w:eastAsia="Times New Roman" w:hAnsi="Times New Roman" w:cs="Times New Roman"/>
                <w:sz w:val="2"/>
                <w:szCs w:val="2"/>
              </w:rPr>
              <w:t> </w:t>
            </w:r>
          </w:p>
        </w:tc>
      </w:tr>
      <w:tr w:rsidR="009E6323" w:rsidRPr="009E6323" w14:paraId="3DD6368C" w14:textId="77777777" w:rsidTr="009E6323">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7333"/>
              <w:gridCol w:w="2027"/>
            </w:tblGrid>
            <w:tr w:rsidR="009E6323" w:rsidRPr="009E6323" w14:paraId="0164F2A7"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70"/>
                    <w:gridCol w:w="120"/>
                    <w:gridCol w:w="570"/>
                    <w:gridCol w:w="120"/>
                    <w:gridCol w:w="570"/>
                  </w:tblGrid>
                  <w:tr w:rsidR="009E6323" w:rsidRPr="009E6323" w14:paraId="049386C2"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9E6323" w:rsidRPr="009E6323" w14:paraId="5DF24A62" w14:textId="77777777">
                          <w:trPr>
                            <w:tblCellSpacing w:w="0" w:type="dxa"/>
                          </w:trPr>
                          <w:tc>
                            <w:tcPr>
                              <w:tcW w:w="0" w:type="auto"/>
                              <w:vAlign w:val="center"/>
                              <w:hideMark/>
                            </w:tcPr>
                            <w:p w14:paraId="5A67DF67" w14:textId="6FF4037C" w:rsidR="009E6323" w:rsidRPr="009E6323" w:rsidRDefault="009E6323" w:rsidP="009E6323">
                              <w:pPr>
                                <w:spacing w:after="0" w:line="240" w:lineRule="auto"/>
                                <w:jc w:val="center"/>
                                <w:rPr>
                                  <w:rFonts w:ascii="Times New Roman" w:eastAsia="Times New Roman" w:hAnsi="Times New Roman" w:cs="Times New Roman"/>
                                  <w:sz w:val="24"/>
                                  <w:szCs w:val="24"/>
                                </w:rPr>
                              </w:pPr>
                              <w:r w:rsidRPr="009E6323">
                                <w:rPr>
                                  <w:rFonts w:ascii="Segoe UI" w:eastAsia="Times New Roman" w:hAnsi="Segoe UI" w:cs="Segoe UI"/>
                                  <w:caps/>
                                  <w:noProof/>
                                  <w:color w:val="808080"/>
                                  <w:sz w:val="18"/>
                                  <w:szCs w:val="18"/>
                                </w:rPr>
                                <w:drawing>
                                  <wp:inline distT="0" distB="0" distL="0" distR="0" wp14:anchorId="31D6143C" wp14:editId="03AF1CE4">
                                    <wp:extent cx="171450" cy="171450"/>
                                    <wp:effectExtent l="0" t="0" r="0" b="0"/>
                                    <wp:docPr id="1667547926" name="Picture 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331C74E2" w14:textId="77777777" w:rsidR="009E6323" w:rsidRPr="009E6323" w:rsidRDefault="009E6323" w:rsidP="009E6323">
                        <w:pPr>
                          <w:spacing w:after="0" w:line="240" w:lineRule="auto"/>
                          <w:rPr>
                            <w:rFonts w:ascii="Times New Roman" w:eastAsia="Times New Roman" w:hAnsi="Times New Roman" w:cs="Times New Roman"/>
                            <w:sz w:val="24"/>
                            <w:szCs w:val="24"/>
                          </w:rPr>
                        </w:pPr>
                      </w:p>
                    </w:tc>
                    <w:tc>
                      <w:tcPr>
                        <w:tcW w:w="120" w:type="dxa"/>
                        <w:vAlign w:val="center"/>
                        <w:hideMark/>
                      </w:tcPr>
                      <w:p w14:paraId="65BCCF6D" w14:textId="77777777" w:rsidR="009E6323" w:rsidRPr="009E6323" w:rsidRDefault="009E6323" w:rsidP="009E6323">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9E6323" w:rsidRPr="009E6323" w14:paraId="035E165C" w14:textId="77777777">
                          <w:trPr>
                            <w:tblCellSpacing w:w="0" w:type="dxa"/>
                          </w:trPr>
                          <w:tc>
                            <w:tcPr>
                              <w:tcW w:w="0" w:type="auto"/>
                              <w:vAlign w:val="center"/>
                              <w:hideMark/>
                            </w:tcPr>
                            <w:p w14:paraId="176E73D3" w14:textId="6B0A6139" w:rsidR="009E6323" w:rsidRPr="009E6323" w:rsidRDefault="009E6323" w:rsidP="009E6323">
                              <w:pPr>
                                <w:spacing w:after="0" w:line="240" w:lineRule="auto"/>
                                <w:jc w:val="center"/>
                                <w:rPr>
                                  <w:rFonts w:ascii="Times New Roman" w:eastAsia="Times New Roman" w:hAnsi="Times New Roman" w:cs="Times New Roman"/>
                                  <w:sz w:val="24"/>
                                  <w:szCs w:val="24"/>
                                </w:rPr>
                              </w:pPr>
                              <w:r w:rsidRPr="009E6323">
                                <w:rPr>
                                  <w:rFonts w:ascii="Segoe UI" w:eastAsia="Times New Roman" w:hAnsi="Segoe UI" w:cs="Segoe UI"/>
                                  <w:caps/>
                                  <w:noProof/>
                                  <w:color w:val="808080"/>
                                  <w:sz w:val="18"/>
                                  <w:szCs w:val="18"/>
                                </w:rPr>
                                <w:drawing>
                                  <wp:inline distT="0" distB="0" distL="0" distR="0" wp14:anchorId="7CD32094" wp14:editId="41CCDB6B">
                                    <wp:extent cx="171450" cy="171450"/>
                                    <wp:effectExtent l="0" t="0" r="0" b="0"/>
                                    <wp:docPr id="828172017" name="Picture 5">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4B8C7D72" w14:textId="77777777" w:rsidR="009E6323" w:rsidRPr="009E6323" w:rsidRDefault="009E6323" w:rsidP="009E6323">
                        <w:pPr>
                          <w:spacing w:after="0" w:line="240" w:lineRule="auto"/>
                          <w:rPr>
                            <w:rFonts w:ascii="Times New Roman" w:eastAsia="Times New Roman" w:hAnsi="Times New Roman" w:cs="Times New Roman"/>
                            <w:sz w:val="24"/>
                            <w:szCs w:val="24"/>
                          </w:rPr>
                        </w:pPr>
                      </w:p>
                    </w:tc>
                    <w:tc>
                      <w:tcPr>
                        <w:tcW w:w="120" w:type="dxa"/>
                        <w:vAlign w:val="center"/>
                        <w:hideMark/>
                      </w:tcPr>
                      <w:p w14:paraId="67B556D4" w14:textId="77777777" w:rsidR="009E6323" w:rsidRPr="009E6323" w:rsidRDefault="009E6323" w:rsidP="009E6323">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70"/>
                        </w:tblGrid>
                        <w:tr w:rsidR="009E6323" w:rsidRPr="009E6323" w14:paraId="13A3F8FD" w14:textId="77777777">
                          <w:trPr>
                            <w:tblCellSpacing w:w="0" w:type="dxa"/>
                          </w:trPr>
                          <w:tc>
                            <w:tcPr>
                              <w:tcW w:w="0" w:type="auto"/>
                              <w:vAlign w:val="center"/>
                              <w:hideMark/>
                            </w:tcPr>
                            <w:p w14:paraId="32D0E9BE" w14:textId="152F6D2C" w:rsidR="009E6323" w:rsidRPr="009E6323" w:rsidRDefault="009E6323" w:rsidP="009E6323">
                              <w:pPr>
                                <w:spacing w:after="0" w:line="240" w:lineRule="auto"/>
                                <w:jc w:val="center"/>
                                <w:rPr>
                                  <w:rFonts w:ascii="Times New Roman" w:eastAsia="Times New Roman" w:hAnsi="Times New Roman" w:cs="Times New Roman"/>
                                  <w:sz w:val="24"/>
                                  <w:szCs w:val="24"/>
                                </w:rPr>
                              </w:pPr>
                              <w:r w:rsidRPr="009E6323">
                                <w:rPr>
                                  <w:rFonts w:ascii="Segoe UI" w:eastAsia="Times New Roman" w:hAnsi="Segoe UI" w:cs="Segoe UI"/>
                                  <w:caps/>
                                  <w:noProof/>
                                  <w:color w:val="808080"/>
                                  <w:sz w:val="18"/>
                                  <w:szCs w:val="18"/>
                                </w:rPr>
                                <w:drawing>
                                  <wp:inline distT="0" distB="0" distL="0" distR="0" wp14:anchorId="4A95C55A" wp14:editId="08B7FB46">
                                    <wp:extent cx="171450" cy="171450"/>
                                    <wp:effectExtent l="0" t="0" r="0" b="0"/>
                                    <wp:docPr id="754666301" name="Picture 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493C905" w14:textId="77777777" w:rsidR="009E6323" w:rsidRPr="009E6323" w:rsidRDefault="009E6323" w:rsidP="009E6323">
                        <w:pPr>
                          <w:spacing w:after="0" w:line="240" w:lineRule="auto"/>
                          <w:rPr>
                            <w:rFonts w:ascii="Times New Roman" w:eastAsia="Times New Roman" w:hAnsi="Times New Roman" w:cs="Times New Roman"/>
                            <w:sz w:val="24"/>
                            <w:szCs w:val="24"/>
                          </w:rPr>
                        </w:pPr>
                      </w:p>
                    </w:tc>
                  </w:tr>
                </w:tbl>
                <w:p w14:paraId="2AA56DF6" w14:textId="77777777" w:rsidR="009E6323" w:rsidRPr="009E6323" w:rsidRDefault="009E6323" w:rsidP="009E6323">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539"/>
                  </w:tblGrid>
                  <w:tr w:rsidR="009E6323" w:rsidRPr="009E6323" w14:paraId="7D929560"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39"/>
                        </w:tblGrid>
                        <w:tr w:rsidR="009E6323" w:rsidRPr="009E6323" w14:paraId="68420F24" w14:textId="77777777">
                          <w:trPr>
                            <w:tblCellSpacing w:w="0" w:type="dxa"/>
                          </w:trPr>
                          <w:tc>
                            <w:tcPr>
                              <w:tcW w:w="0" w:type="auto"/>
                              <w:vAlign w:val="center"/>
                              <w:hideMark/>
                            </w:tcPr>
                            <w:p w14:paraId="277833A9" w14:textId="77777777" w:rsidR="009E6323" w:rsidRPr="009E6323" w:rsidRDefault="009E6323" w:rsidP="009E6323">
                              <w:pPr>
                                <w:spacing w:after="0" w:line="180" w:lineRule="atLeast"/>
                                <w:jc w:val="center"/>
                                <w:rPr>
                                  <w:rFonts w:ascii="Segoe UI" w:eastAsia="Times New Roman" w:hAnsi="Segoe UI" w:cs="Segoe UI"/>
                                  <w:caps/>
                                  <w:color w:val="808080"/>
                                  <w:sz w:val="18"/>
                                  <w:szCs w:val="18"/>
                                </w:rPr>
                              </w:pPr>
                              <w:r w:rsidRPr="009E6323">
                                <w:rPr>
                                  <w:rFonts w:ascii="Times New Roman" w:eastAsia="Times New Roman" w:hAnsi="Times New Roman" w:cs="Times New Roman"/>
                                  <w:sz w:val="24"/>
                                  <w:szCs w:val="24"/>
                                </w:rPr>
                                <w:fldChar w:fldCharType="begin"/>
                              </w:r>
                              <w:r w:rsidRPr="009E6323">
                                <w:rPr>
                                  <w:rFonts w:ascii="Times New Roman" w:eastAsia="Times New Roman" w:hAnsi="Times New Roman" w:cs="Times New Roman"/>
                                  <w:sz w:val="24"/>
                                  <w:szCs w:val="24"/>
                                </w:rPr>
                                <w:instrText xml:space="preserve"> HYPERLINK "https://substack.com/app-link/post?publication_id=363095&amp;post_id=124652561&amp;utm_source=substack&amp;utm_medium=email&amp;utm_content=share&amp;action=share&amp;triggerShare=true&amp;isFreemail=false&amp;token=eyJ1c2VyX2lkIjo0MDAxNDI4NiwicG9zdF9pZCI6MTI0NjUyNTYxLCJpYXQiOjE2ODU3NzIwNTEsImV4cCI6MTY4ODM2NDA1MSwiaXNzIjoicHViLTM2MzA5NSIsInN1YiI6InBvc3QtcmVhY3Rpb24ifQ.TRF_hLPdpSt_yM3m0UtEedgtGSg3jNquw8E-zd1rXI8" \t "_blank" </w:instrText>
                              </w:r>
                              <w:r w:rsidRPr="009E6323">
                                <w:rPr>
                                  <w:rFonts w:ascii="Times New Roman" w:eastAsia="Times New Roman" w:hAnsi="Times New Roman" w:cs="Times New Roman"/>
                                  <w:sz w:val="24"/>
                                  <w:szCs w:val="24"/>
                                </w:rPr>
                                <w:fldChar w:fldCharType="separate"/>
                              </w:r>
                            </w:p>
                            <w:p w14:paraId="4962A433" w14:textId="77777777" w:rsidR="009E6323" w:rsidRPr="009E6323" w:rsidRDefault="009E6323" w:rsidP="009E6323">
                              <w:pPr>
                                <w:spacing w:after="0" w:line="240" w:lineRule="auto"/>
                                <w:jc w:val="center"/>
                                <w:rPr>
                                  <w:rFonts w:ascii="Times New Roman" w:eastAsia="Times New Roman" w:hAnsi="Times New Roman" w:cs="Times New Roman"/>
                                  <w:sz w:val="24"/>
                                  <w:szCs w:val="24"/>
                                </w:rPr>
                              </w:pPr>
                              <w:r w:rsidRPr="009E6323">
                                <w:rPr>
                                  <w:rFonts w:ascii="Segoe UI" w:eastAsia="Times New Roman" w:hAnsi="Segoe UI" w:cs="Segoe UI"/>
                                  <w:caps/>
                                  <w:color w:val="808080"/>
                                  <w:sz w:val="18"/>
                                  <w:szCs w:val="18"/>
                                </w:rPr>
                                <w:t>SHARE</w:t>
                              </w:r>
                              <w:r w:rsidRPr="009E6323">
                                <w:rPr>
                                  <w:rFonts w:ascii="Times New Roman" w:eastAsia="Times New Roman" w:hAnsi="Times New Roman" w:cs="Times New Roman"/>
                                  <w:sz w:val="24"/>
                                  <w:szCs w:val="24"/>
                                </w:rPr>
                                <w:fldChar w:fldCharType="end"/>
                              </w:r>
                            </w:p>
                          </w:tc>
                        </w:tr>
                      </w:tbl>
                      <w:p w14:paraId="494BD762" w14:textId="77777777" w:rsidR="009E6323" w:rsidRPr="009E6323" w:rsidRDefault="009E6323" w:rsidP="009E6323">
                        <w:pPr>
                          <w:spacing w:after="0" w:line="240" w:lineRule="auto"/>
                          <w:rPr>
                            <w:rFonts w:ascii="Times New Roman" w:eastAsia="Times New Roman" w:hAnsi="Times New Roman" w:cs="Times New Roman"/>
                            <w:sz w:val="24"/>
                            <w:szCs w:val="24"/>
                          </w:rPr>
                        </w:pPr>
                      </w:p>
                    </w:tc>
                  </w:tr>
                </w:tbl>
                <w:p w14:paraId="7B798EB7" w14:textId="77777777" w:rsidR="009E6323" w:rsidRPr="009E6323" w:rsidRDefault="009E6323" w:rsidP="009E6323">
                  <w:pPr>
                    <w:spacing w:after="0" w:line="240" w:lineRule="auto"/>
                    <w:jc w:val="right"/>
                    <w:rPr>
                      <w:rFonts w:ascii="Times New Roman" w:eastAsia="Times New Roman" w:hAnsi="Times New Roman" w:cs="Times New Roman"/>
                      <w:sz w:val="24"/>
                      <w:szCs w:val="24"/>
                    </w:rPr>
                  </w:pPr>
                </w:p>
              </w:tc>
            </w:tr>
          </w:tbl>
          <w:p w14:paraId="18BDA100" w14:textId="77777777" w:rsidR="009E6323" w:rsidRPr="009E6323" w:rsidRDefault="009E6323" w:rsidP="009E6323">
            <w:pPr>
              <w:spacing w:after="0" w:line="240" w:lineRule="auto"/>
              <w:rPr>
                <w:rFonts w:ascii="Times New Roman" w:eastAsia="Times New Roman" w:hAnsi="Times New Roman" w:cs="Times New Roman"/>
                <w:sz w:val="24"/>
                <w:szCs w:val="24"/>
              </w:rPr>
            </w:pPr>
          </w:p>
        </w:tc>
      </w:tr>
      <w:tr w:rsidR="009E6323" w:rsidRPr="009E6323" w14:paraId="77D16BFD" w14:textId="77777777" w:rsidTr="009E6323">
        <w:trPr>
          <w:trHeight w:val="240"/>
          <w:tblCellSpacing w:w="0" w:type="dxa"/>
        </w:trPr>
        <w:tc>
          <w:tcPr>
            <w:tcW w:w="0" w:type="auto"/>
            <w:gridSpan w:val="3"/>
            <w:vAlign w:val="center"/>
            <w:hideMark/>
          </w:tcPr>
          <w:p w14:paraId="5DF76B04" w14:textId="77777777" w:rsidR="009E6323" w:rsidRPr="009E6323" w:rsidRDefault="009E6323" w:rsidP="009E6323">
            <w:pPr>
              <w:spacing w:after="0" w:line="0" w:lineRule="auto"/>
              <w:rPr>
                <w:rFonts w:ascii="Times New Roman" w:eastAsia="Times New Roman" w:hAnsi="Times New Roman" w:cs="Times New Roman"/>
                <w:sz w:val="2"/>
                <w:szCs w:val="2"/>
              </w:rPr>
            </w:pPr>
            <w:r w:rsidRPr="009E6323">
              <w:rPr>
                <w:rFonts w:ascii="Times New Roman" w:eastAsia="Times New Roman" w:hAnsi="Times New Roman" w:cs="Times New Roman"/>
                <w:sz w:val="2"/>
                <w:szCs w:val="2"/>
              </w:rPr>
              <w:t> </w:t>
            </w:r>
          </w:p>
        </w:tc>
      </w:tr>
      <w:tr w:rsidR="009E6323" w:rsidRPr="009E6323" w14:paraId="70FBA462" w14:textId="77777777" w:rsidTr="009E6323">
        <w:trPr>
          <w:tblCellSpacing w:w="0" w:type="dxa"/>
        </w:trPr>
        <w:tc>
          <w:tcPr>
            <w:tcW w:w="0" w:type="auto"/>
            <w:vAlign w:val="center"/>
            <w:hideMark/>
          </w:tcPr>
          <w:p w14:paraId="3828CC8F" w14:textId="77777777" w:rsidR="009E6323" w:rsidRPr="009E6323" w:rsidRDefault="009E6323" w:rsidP="009E6323">
            <w:pPr>
              <w:shd w:val="clear" w:color="auto" w:fill="FFFFFF"/>
              <w:spacing w:after="0" w:line="390" w:lineRule="atLeast"/>
              <w:rPr>
                <w:rFonts w:ascii="Arial" w:eastAsia="Times New Roman" w:hAnsi="Arial" w:cs="Arial"/>
                <w:color w:val="222222"/>
                <w:sz w:val="24"/>
                <w:szCs w:val="24"/>
              </w:rPr>
            </w:pPr>
          </w:p>
        </w:tc>
        <w:tc>
          <w:tcPr>
            <w:tcW w:w="12000" w:type="dxa"/>
            <w:vAlign w:val="center"/>
            <w:hideMark/>
          </w:tcPr>
          <w:p w14:paraId="103C6956" w14:textId="0A1B925A" w:rsidR="009E6323" w:rsidRPr="009E6323" w:rsidRDefault="009E6323" w:rsidP="009E6323">
            <w:pPr>
              <w:spacing w:after="0" w:line="240" w:lineRule="auto"/>
              <w:jc w:val="center"/>
              <w:rPr>
                <w:rFonts w:ascii="Times New Roman" w:eastAsia="Times New Roman" w:hAnsi="Times New Roman" w:cs="Times New Roman"/>
                <w:sz w:val="24"/>
                <w:szCs w:val="24"/>
              </w:rPr>
            </w:pPr>
            <w:r w:rsidRPr="009E6323">
              <w:rPr>
                <w:rFonts w:ascii="Times New Roman" w:eastAsia="Times New Roman" w:hAnsi="Times New Roman" w:cs="Times New Roman"/>
                <w:noProof/>
                <w:color w:val="1155CC"/>
                <w:sz w:val="24"/>
                <w:szCs w:val="24"/>
                <w:bdr w:val="none" w:sz="0" w:space="0" w:color="auto" w:frame="1"/>
              </w:rPr>
              <w:drawing>
                <wp:inline distT="0" distB="0" distL="0" distR="0" wp14:anchorId="6EC0E3A3" wp14:editId="22B16279">
                  <wp:extent cx="5238750" cy="3324225"/>
                  <wp:effectExtent l="0" t="0" r="0" b="9525"/>
                  <wp:docPr id="1160739440" name="Picture 3" descr="A picture containing outdoor, sky, aircraft, vehicle&#10;&#10;Description automatically generate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739440" name="Picture 3" descr="A picture containing outdoor, sky, aircraft, vehicle&#10;&#10;Description automatically generated">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324225"/>
                          </a:xfrm>
                          <a:prstGeom prst="rect">
                            <a:avLst/>
                          </a:prstGeom>
                          <a:noFill/>
                          <a:ln>
                            <a:noFill/>
                          </a:ln>
                        </pic:spPr>
                      </pic:pic>
                    </a:graphicData>
                  </a:graphic>
                </wp:inline>
              </w:drawing>
            </w:r>
          </w:p>
        </w:tc>
        <w:tc>
          <w:tcPr>
            <w:tcW w:w="0" w:type="auto"/>
            <w:vAlign w:val="center"/>
            <w:hideMark/>
          </w:tcPr>
          <w:p w14:paraId="78A1C47B" w14:textId="77777777" w:rsidR="009E6323" w:rsidRPr="009E6323" w:rsidRDefault="009E6323" w:rsidP="009E6323">
            <w:pPr>
              <w:spacing w:after="0" w:line="240" w:lineRule="auto"/>
              <w:jc w:val="center"/>
              <w:rPr>
                <w:rFonts w:ascii="Times New Roman" w:eastAsia="Times New Roman" w:hAnsi="Times New Roman" w:cs="Times New Roman"/>
                <w:sz w:val="24"/>
                <w:szCs w:val="24"/>
              </w:rPr>
            </w:pPr>
          </w:p>
        </w:tc>
      </w:tr>
    </w:tbl>
    <w:p w14:paraId="00DE2DA1" w14:textId="77777777" w:rsidR="009E6323" w:rsidRPr="009E6323" w:rsidRDefault="009E6323" w:rsidP="009E6323">
      <w:pPr>
        <w:shd w:val="clear" w:color="auto" w:fill="FFFFFF"/>
        <w:spacing w:after="0" w:line="390" w:lineRule="atLeast"/>
        <w:rPr>
          <w:rFonts w:ascii="Arial" w:eastAsia="Times New Roman" w:hAnsi="Arial" w:cs="Arial"/>
          <w:color w:val="222222"/>
          <w:sz w:val="24"/>
          <w:szCs w:val="24"/>
        </w:rPr>
      </w:pPr>
      <w:r w:rsidRPr="009E6323">
        <w:rPr>
          <w:rFonts w:ascii="Arial" w:eastAsia="Times New Roman" w:hAnsi="Arial" w:cs="Arial"/>
          <w:color w:val="222222"/>
          <w:sz w:val="24"/>
          <w:szCs w:val="24"/>
        </w:rPr>
        <w:t>German wounded arrive back in Italy from North Africa in early 1943</w:t>
      </w:r>
    </w:p>
    <w:tbl>
      <w:tblPr>
        <w:tblW w:w="5000" w:type="pct"/>
        <w:tblCellSpacing w:w="0" w:type="dxa"/>
        <w:tblCellMar>
          <w:left w:w="0" w:type="dxa"/>
          <w:right w:w="0" w:type="dxa"/>
        </w:tblCellMar>
        <w:tblLook w:val="04A0" w:firstRow="1" w:lastRow="0" w:firstColumn="1" w:lastColumn="0" w:noHBand="0" w:noVBand="1"/>
      </w:tblPr>
      <w:tblGrid>
        <w:gridCol w:w="675"/>
        <w:gridCol w:w="8010"/>
        <w:gridCol w:w="675"/>
      </w:tblGrid>
      <w:tr w:rsidR="009E6323" w:rsidRPr="009E6323" w14:paraId="4EDCA312" w14:textId="77777777" w:rsidTr="009E6323">
        <w:trPr>
          <w:tblCellSpacing w:w="0" w:type="dxa"/>
        </w:trPr>
        <w:tc>
          <w:tcPr>
            <w:tcW w:w="0" w:type="auto"/>
            <w:vAlign w:val="center"/>
            <w:hideMark/>
          </w:tcPr>
          <w:p w14:paraId="66892DDC" w14:textId="77777777" w:rsidR="009E6323" w:rsidRPr="009E6323" w:rsidRDefault="009E6323" w:rsidP="009E6323">
            <w:pPr>
              <w:shd w:val="clear" w:color="auto" w:fill="FFFFFF"/>
              <w:spacing w:after="0" w:line="390" w:lineRule="atLeast"/>
              <w:rPr>
                <w:rFonts w:ascii="Arial" w:eastAsia="Times New Roman" w:hAnsi="Arial" w:cs="Arial"/>
                <w:color w:val="222222"/>
                <w:sz w:val="24"/>
                <w:szCs w:val="24"/>
              </w:rPr>
            </w:pPr>
          </w:p>
        </w:tc>
        <w:tc>
          <w:tcPr>
            <w:tcW w:w="7995" w:type="dxa"/>
            <w:vAlign w:val="center"/>
            <w:hideMark/>
          </w:tcPr>
          <w:p w14:paraId="37B14FDA" w14:textId="65AA53C7" w:rsidR="009E6323" w:rsidRPr="009E6323" w:rsidRDefault="009E6323" w:rsidP="009E6323">
            <w:pPr>
              <w:spacing w:after="0" w:line="240" w:lineRule="auto"/>
              <w:jc w:val="center"/>
              <w:rPr>
                <w:rFonts w:ascii="Times New Roman" w:eastAsia="Times New Roman" w:hAnsi="Times New Roman" w:cs="Times New Roman"/>
                <w:sz w:val="24"/>
                <w:szCs w:val="24"/>
              </w:rPr>
            </w:pPr>
            <w:r w:rsidRPr="009E6323">
              <w:rPr>
                <w:rFonts w:ascii="Times New Roman" w:eastAsia="Times New Roman" w:hAnsi="Times New Roman" w:cs="Times New Roman"/>
                <w:noProof/>
                <w:color w:val="1155CC"/>
                <w:sz w:val="24"/>
                <w:szCs w:val="24"/>
                <w:bdr w:val="none" w:sz="0" w:space="0" w:color="auto" w:frame="1"/>
              </w:rPr>
              <w:drawing>
                <wp:inline distT="0" distB="0" distL="0" distR="0" wp14:anchorId="78E9CB2A" wp14:editId="3A298399">
                  <wp:extent cx="5076825" cy="7620000"/>
                  <wp:effectExtent l="0" t="0" r="9525" b="0"/>
                  <wp:docPr id="1457096708" name="Picture 2" descr="A horse being pulled by a person&#10;&#10;Description automatically generated with low confidenc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96708" name="Picture 2" descr="A horse being pulled by a person&#10;&#10;Description automatically generated with low confidenc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6825" cy="7620000"/>
                          </a:xfrm>
                          <a:prstGeom prst="rect">
                            <a:avLst/>
                          </a:prstGeom>
                          <a:noFill/>
                          <a:ln>
                            <a:noFill/>
                          </a:ln>
                        </pic:spPr>
                      </pic:pic>
                    </a:graphicData>
                  </a:graphic>
                </wp:inline>
              </w:drawing>
            </w:r>
          </w:p>
        </w:tc>
        <w:tc>
          <w:tcPr>
            <w:tcW w:w="0" w:type="auto"/>
            <w:vAlign w:val="center"/>
            <w:hideMark/>
          </w:tcPr>
          <w:p w14:paraId="285137F6" w14:textId="77777777" w:rsidR="009E6323" w:rsidRPr="009E6323" w:rsidRDefault="009E6323" w:rsidP="009E6323">
            <w:pPr>
              <w:spacing w:after="0" w:line="240" w:lineRule="auto"/>
              <w:jc w:val="center"/>
              <w:rPr>
                <w:rFonts w:ascii="Times New Roman" w:eastAsia="Times New Roman" w:hAnsi="Times New Roman" w:cs="Times New Roman"/>
                <w:sz w:val="24"/>
                <w:szCs w:val="24"/>
              </w:rPr>
            </w:pPr>
          </w:p>
        </w:tc>
      </w:tr>
    </w:tbl>
    <w:p w14:paraId="0168C70E" w14:textId="77777777" w:rsidR="009E6323" w:rsidRPr="009E6323" w:rsidRDefault="009E6323" w:rsidP="009E6323">
      <w:pPr>
        <w:shd w:val="clear" w:color="auto" w:fill="FFFFFF"/>
        <w:spacing w:line="390" w:lineRule="atLeast"/>
        <w:rPr>
          <w:rFonts w:ascii="Arial" w:eastAsia="Times New Roman" w:hAnsi="Arial" w:cs="Arial"/>
          <w:color w:val="222222"/>
          <w:sz w:val="24"/>
          <w:szCs w:val="24"/>
        </w:rPr>
      </w:pPr>
      <w:r w:rsidRPr="009E6323">
        <w:rPr>
          <w:rFonts w:ascii="Arial" w:eastAsia="Times New Roman" w:hAnsi="Arial" w:cs="Arial"/>
          <w:color w:val="222222"/>
          <w:sz w:val="24"/>
          <w:szCs w:val="24"/>
        </w:rPr>
        <w:t>The evacuation of German wounded on the Eastern Front in 1943.</w:t>
      </w:r>
    </w:p>
    <w:p w14:paraId="2BA90B93" w14:textId="77777777" w:rsidR="009E6323" w:rsidRPr="009E6323" w:rsidRDefault="009E6323" w:rsidP="009E6323">
      <w:pPr>
        <w:shd w:val="clear" w:color="auto" w:fill="FFFFFF"/>
        <w:spacing w:after="300" w:line="390" w:lineRule="atLeast"/>
        <w:rPr>
          <w:rFonts w:ascii="Arial" w:eastAsia="Times New Roman" w:hAnsi="Arial" w:cs="Arial"/>
          <w:color w:val="404040"/>
          <w:sz w:val="24"/>
          <w:szCs w:val="24"/>
        </w:rPr>
      </w:pPr>
      <w:proofErr w:type="spellStart"/>
      <w:r w:rsidRPr="009E6323">
        <w:rPr>
          <w:rFonts w:ascii="Arial" w:eastAsia="Times New Roman" w:hAnsi="Arial" w:cs="Arial"/>
          <w:color w:val="404040"/>
          <w:sz w:val="24"/>
          <w:szCs w:val="24"/>
        </w:rPr>
        <w:lastRenderedPageBreak/>
        <w:t>Oion</w:t>
      </w:r>
      <w:proofErr w:type="spellEnd"/>
      <w:r w:rsidRPr="009E6323">
        <w:rPr>
          <w:rFonts w:ascii="Arial" w:eastAsia="Times New Roman" w:hAnsi="Arial" w:cs="Arial"/>
          <w:color w:val="404040"/>
          <w:sz w:val="24"/>
          <w:szCs w:val="24"/>
        </w:rPr>
        <w:t xml:space="preserve"> Barbarossa and the following campaigns in Soviet Russia had resulted in far higher casualties than the Wehrmacht had ever contemplated. They had inflicted appalling losses on the Red Army but had suffered terribly themselves in doing so. This had been the case long before Stalingrad. But now they were engaged in a war of attrition as never before.</w:t>
      </w:r>
    </w:p>
    <w:p w14:paraId="0F2DD5AE" w14:textId="77777777" w:rsidR="009E6323" w:rsidRPr="009E6323" w:rsidRDefault="009E6323" w:rsidP="009E6323">
      <w:pPr>
        <w:shd w:val="clear" w:color="auto" w:fill="FFFFFF"/>
        <w:spacing w:line="390" w:lineRule="atLeast"/>
        <w:jc w:val="center"/>
        <w:rPr>
          <w:rFonts w:ascii="Arial" w:eastAsia="Times New Roman" w:hAnsi="Arial" w:cs="Arial"/>
          <w:i/>
          <w:iCs/>
          <w:color w:val="404040"/>
          <w:sz w:val="24"/>
          <w:szCs w:val="24"/>
        </w:rPr>
      </w:pPr>
      <w:r w:rsidRPr="009E6323">
        <w:rPr>
          <w:rFonts w:ascii="Arial" w:eastAsia="Times New Roman" w:hAnsi="Arial" w:cs="Arial"/>
          <w:i/>
          <w:iCs/>
          <w:color w:val="404040"/>
          <w:sz w:val="24"/>
          <w:szCs w:val="24"/>
        </w:rPr>
        <w:t xml:space="preserve">I wore the black Badge of the Wounded with some pride on my uniform jacket, but there were several squaddies among us who had already received the silver or even the golden Badge of the Wounded, signifying that they had been wounded on several occasions. This was no longer the young, </w:t>
      </w:r>
      <w:proofErr w:type="gramStart"/>
      <w:r w:rsidRPr="009E6323">
        <w:rPr>
          <w:rFonts w:ascii="Arial" w:eastAsia="Times New Roman" w:hAnsi="Arial" w:cs="Arial"/>
          <w:i/>
          <w:iCs/>
          <w:color w:val="404040"/>
          <w:sz w:val="24"/>
          <w:szCs w:val="24"/>
        </w:rPr>
        <w:t>healthy</w:t>
      </w:r>
      <w:proofErr w:type="gramEnd"/>
      <w:r w:rsidRPr="009E6323">
        <w:rPr>
          <w:rFonts w:ascii="Arial" w:eastAsia="Times New Roman" w:hAnsi="Arial" w:cs="Arial"/>
          <w:i/>
          <w:iCs/>
          <w:color w:val="404040"/>
          <w:sz w:val="24"/>
          <w:szCs w:val="24"/>
        </w:rPr>
        <w:t xml:space="preserve"> and dynamic gang as it was the year before prior to our first deployment.</w:t>
      </w:r>
    </w:p>
    <w:p w14:paraId="6C6B39EE" w14:textId="77777777" w:rsidR="009E6323" w:rsidRPr="009E6323" w:rsidRDefault="009E6323" w:rsidP="009E6323">
      <w:pPr>
        <w:shd w:val="clear" w:color="auto" w:fill="FFFFFF"/>
        <w:spacing w:after="300" w:line="390" w:lineRule="atLeast"/>
        <w:rPr>
          <w:rFonts w:ascii="Arial" w:eastAsia="Times New Roman" w:hAnsi="Arial" w:cs="Arial"/>
          <w:color w:val="404040"/>
          <w:sz w:val="24"/>
          <w:szCs w:val="24"/>
        </w:rPr>
      </w:pPr>
      <w:r w:rsidRPr="009E6323">
        <w:rPr>
          <w:rFonts w:ascii="Arial" w:eastAsia="Times New Roman" w:hAnsi="Arial" w:cs="Arial"/>
          <w:color w:val="404040"/>
          <w:sz w:val="24"/>
          <w:szCs w:val="24"/>
        </w:rPr>
        <w:t>The Wehrmacht needed men - and they were in limited supply. In Russia, some two million men came of age and went into military training yearly. In Germany, the numbers were far less. After enlarging the cohort eligible for conscription and reducing the number of protected occupations, they still needed men.</w:t>
      </w:r>
    </w:p>
    <w:p w14:paraId="689A4D1E" w14:textId="77777777" w:rsidR="009E6323" w:rsidRPr="009E6323" w:rsidRDefault="009E6323" w:rsidP="009E6323">
      <w:pPr>
        <w:shd w:val="clear" w:color="auto" w:fill="FFFFFF"/>
        <w:spacing w:after="300" w:line="390" w:lineRule="atLeast"/>
        <w:rPr>
          <w:rFonts w:ascii="Arial" w:eastAsia="Times New Roman" w:hAnsi="Arial" w:cs="Arial"/>
          <w:color w:val="404040"/>
          <w:sz w:val="24"/>
          <w:szCs w:val="24"/>
        </w:rPr>
      </w:pPr>
      <w:r w:rsidRPr="009E6323">
        <w:rPr>
          <w:rFonts w:ascii="Arial" w:eastAsia="Times New Roman" w:hAnsi="Arial" w:cs="Arial"/>
          <w:color w:val="404040"/>
          <w:sz w:val="24"/>
          <w:szCs w:val="24"/>
        </w:rPr>
        <w:t>The troops who had had the ‘luck’ to suffer a </w:t>
      </w:r>
      <w:hyperlink r:id="rId17" w:tgtFrame="_blank" w:history="1">
        <w:r w:rsidRPr="009E6323">
          <w:rPr>
            <w:rFonts w:ascii="Arial" w:eastAsia="Times New Roman" w:hAnsi="Arial" w:cs="Arial"/>
            <w:color w:val="CC0000"/>
            <w:sz w:val="24"/>
            <w:szCs w:val="24"/>
          </w:rPr>
          <w:t>'</w:t>
        </w:r>
        <w:proofErr w:type="spellStart"/>
        <w:r w:rsidRPr="009E6323">
          <w:rPr>
            <w:rFonts w:ascii="Arial" w:eastAsia="Times New Roman" w:hAnsi="Arial" w:cs="Arial"/>
            <w:color w:val="CC0000"/>
            <w:sz w:val="24"/>
            <w:szCs w:val="24"/>
          </w:rPr>
          <w:t>Heimatschuss</w:t>
        </w:r>
        <w:proofErr w:type="spellEnd"/>
        <w:r w:rsidRPr="009E6323">
          <w:rPr>
            <w:rFonts w:ascii="Arial" w:eastAsia="Times New Roman" w:hAnsi="Arial" w:cs="Arial"/>
            <w:color w:val="CC0000"/>
            <w:sz w:val="24"/>
            <w:szCs w:val="24"/>
          </w:rPr>
          <w:t>'</w:t>
        </w:r>
      </w:hyperlink>
      <w:r w:rsidRPr="009E6323">
        <w:rPr>
          <w:rFonts w:ascii="Arial" w:eastAsia="Times New Roman" w:hAnsi="Arial" w:cs="Arial"/>
          <w:color w:val="404040"/>
          <w:sz w:val="24"/>
          <w:szCs w:val="24"/>
        </w:rPr>
        <w:t> earlier in the war were to discover that it was only a temporary reprieve.</w:t>
      </w:r>
    </w:p>
    <w:p w14:paraId="028D5E7B" w14:textId="77777777" w:rsidR="009E6323" w:rsidRPr="009E6323" w:rsidRDefault="009E6323" w:rsidP="009E6323">
      <w:pPr>
        <w:shd w:val="clear" w:color="auto" w:fill="FFFFFF"/>
        <w:spacing w:after="300" w:line="390" w:lineRule="atLeast"/>
        <w:rPr>
          <w:rFonts w:ascii="Arial" w:eastAsia="Times New Roman" w:hAnsi="Arial" w:cs="Arial"/>
          <w:color w:val="404040"/>
          <w:sz w:val="24"/>
          <w:szCs w:val="24"/>
        </w:rPr>
      </w:pPr>
      <w:r w:rsidRPr="009E6323">
        <w:rPr>
          <w:rFonts w:ascii="Arial" w:eastAsia="Times New Roman" w:hAnsi="Arial" w:cs="Arial"/>
          <w:color w:val="404040"/>
          <w:sz w:val="24"/>
          <w:szCs w:val="24"/>
        </w:rPr>
        <w:t>Arno Sauer</w:t>
      </w:r>
      <w:r w:rsidRPr="009E6323">
        <w:rPr>
          <w:rFonts w:ascii="Arial" w:eastAsia="Times New Roman" w:hAnsi="Arial" w:cs="Arial"/>
          <w:color w:val="404040"/>
          <w:sz w:val="30"/>
          <w:szCs w:val="30"/>
        </w:rPr>
        <w:t>¹</w:t>
      </w:r>
      <w:r w:rsidRPr="009E6323">
        <w:rPr>
          <w:rFonts w:ascii="Arial" w:eastAsia="Times New Roman" w:hAnsi="Arial" w:cs="Arial"/>
          <w:color w:val="404040"/>
          <w:sz w:val="24"/>
          <w:szCs w:val="24"/>
        </w:rPr>
        <w:t> had been extremely lucky to survive a serious wound to the thigh and a night lying out on the battlefield in late 1942. Now he was being prepared to be sent back:</w:t>
      </w:r>
    </w:p>
    <w:p w14:paraId="046E3B5A" w14:textId="77777777" w:rsidR="009E6323" w:rsidRPr="009E6323" w:rsidRDefault="009E6323" w:rsidP="009E6323">
      <w:pPr>
        <w:shd w:val="clear" w:color="auto" w:fill="FFFFFF"/>
        <w:spacing w:after="300"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Many of our comrades were half cripples, although the very severely wounded were no longer drafted to the reserves. Nevertheless, training and duty followed the usual strict military procedures.</w:t>
      </w:r>
    </w:p>
    <w:p w14:paraId="13E794B0" w14:textId="77777777" w:rsidR="009E6323" w:rsidRPr="009E6323" w:rsidRDefault="009E6323" w:rsidP="009E6323">
      <w:pPr>
        <w:shd w:val="clear" w:color="auto" w:fill="FFFFFF"/>
        <w:spacing w:after="300"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I was accommodated there in a barrack with slightly and moderately injured soldiers, and here we effectively experienced our physical training anew and our reintegration into the Wehrmacht. My injury was classified as moderate with impaired mobility.</w:t>
      </w:r>
    </w:p>
    <w:p w14:paraId="363FD5C2" w14:textId="77777777" w:rsidR="009E6323" w:rsidRPr="009E6323" w:rsidRDefault="009E6323" w:rsidP="009E6323">
      <w:pPr>
        <w:shd w:val="clear" w:color="auto" w:fill="FFFFFF"/>
        <w:spacing w:after="300"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Almost every front division had such convalescent battalions at that time in which the convalescent soldiers were made fit for the next front deploy</w:t>
      </w:r>
      <w:r w:rsidRPr="009E6323">
        <w:rPr>
          <w:rFonts w:ascii="Arial" w:eastAsia="Times New Roman" w:hAnsi="Arial" w:cs="Arial"/>
          <w:color w:val="404040"/>
          <w:sz w:val="24"/>
          <w:szCs w:val="24"/>
        </w:rPr>
        <w:softHyphen/>
        <w:t xml:space="preserve">ment. After a pretty </w:t>
      </w:r>
      <w:r w:rsidRPr="009E6323">
        <w:rPr>
          <w:rFonts w:ascii="Arial" w:eastAsia="Times New Roman" w:hAnsi="Arial" w:cs="Arial"/>
          <w:color w:val="404040"/>
          <w:sz w:val="24"/>
          <w:szCs w:val="24"/>
        </w:rPr>
        <w:lastRenderedPageBreak/>
        <w:t>much complete recovery of their operational readiness, these soldiers were restored to the original units as reserves - as far as the latter still existed.</w:t>
      </w:r>
    </w:p>
    <w:p w14:paraId="49F8360D" w14:textId="77777777" w:rsidR="009E6323" w:rsidRPr="009E6323" w:rsidRDefault="009E6323" w:rsidP="009E6323">
      <w:pPr>
        <w:shd w:val="clear" w:color="auto" w:fill="FFFFFF"/>
        <w:spacing w:after="300"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 xml:space="preserve">The daily routine ran a similar course to the one in the previous year at the </w:t>
      </w:r>
      <w:proofErr w:type="spellStart"/>
      <w:r w:rsidRPr="009E6323">
        <w:rPr>
          <w:rFonts w:ascii="Arial" w:eastAsia="Times New Roman" w:hAnsi="Arial" w:cs="Arial"/>
          <w:color w:val="404040"/>
          <w:sz w:val="24"/>
          <w:szCs w:val="24"/>
        </w:rPr>
        <w:t>Gneisenau</w:t>
      </w:r>
      <w:proofErr w:type="spellEnd"/>
      <w:r w:rsidRPr="009E6323">
        <w:rPr>
          <w:rFonts w:ascii="Arial" w:eastAsia="Times New Roman" w:hAnsi="Arial" w:cs="Arial"/>
          <w:color w:val="404040"/>
          <w:sz w:val="24"/>
          <w:szCs w:val="24"/>
        </w:rPr>
        <w:t xml:space="preserve"> barracks in Coblenz, except that all the participants in this </w:t>
      </w:r>
      <w:proofErr w:type="gramStart"/>
      <w:r w:rsidRPr="009E6323">
        <w:rPr>
          <w:rFonts w:ascii="Arial" w:eastAsia="Times New Roman" w:hAnsi="Arial" w:cs="Arial"/>
          <w:color w:val="404040"/>
          <w:sz w:val="24"/>
          <w:szCs w:val="24"/>
        </w:rPr>
        <w:t>bunch</w:t>
      </w:r>
      <w:proofErr w:type="gramEnd"/>
      <w:r w:rsidRPr="009E6323">
        <w:rPr>
          <w:rFonts w:ascii="Arial" w:eastAsia="Times New Roman" w:hAnsi="Arial" w:cs="Arial"/>
          <w:color w:val="404040"/>
          <w:sz w:val="24"/>
          <w:szCs w:val="24"/>
        </w:rPr>
        <w:t xml:space="preserve"> including the numerous instructors were already marked by war, sometimes more, sometimes less.</w:t>
      </w:r>
    </w:p>
    <w:p w14:paraId="523E664A" w14:textId="77777777" w:rsidR="009E6323" w:rsidRPr="009E6323" w:rsidRDefault="009E6323" w:rsidP="009E6323">
      <w:pPr>
        <w:shd w:val="clear" w:color="auto" w:fill="FFFFFF"/>
        <w:spacing w:after="300"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 xml:space="preserve">I wore the black Badge of the Wounded with some pride on my uniform jacket, but there were several squaddies among us who had already received the silver or even the golden Badge of the Wounded, signifying that they had been wounded on several occasions. This was no longer the young, </w:t>
      </w:r>
      <w:proofErr w:type="gramStart"/>
      <w:r w:rsidRPr="009E6323">
        <w:rPr>
          <w:rFonts w:ascii="Arial" w:eastAsia="Times New Roman" w:hAnsi="Arial" w:cs="Arial"/>
          <w:color w:val="404040"/>
          <w:sz w:val="24"/>
          <w:szCs w:val="24"/>
        </w:rPr>
        <w:t>healthy</w:t>
      </w:r>
      <w:proofErr w:type="gramEnd"/>
      <w:r w:rsidRPr="009E6323">
        <w:rPr>
          <w:rFonts w:ascii="Arial" w:eastAsia="Times New Roman" w:hAnsi="Arial" w:cs="Arial"/>
          <w:color w:val="404040"/>
          <w:sz w:val="24"/>
          <w:szCs w:val="24"/>
        </w:rPr>
        <w:t xml:space="preserve"> and dynamic gang as it was the year before prior to our first deployment.</w:t>
      </w:r>
    </w:p>
    <w:p w14:paraId="3EE70F5B" w14:textId="77777777" w:rsidR="009E6323" w:rsidRPr="009E6323" w:rsidRDefault="009E6323" w:rsidP="009E6323">
      <w:pPr>
        <w:shd w:val="clear" w:color="auto" w:fill="FFFFFF"/>
        <w:spacing w:after="300"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Many of our comrades were half cripples, although the very severely wounded were no longer drafted to the reserves. Nevertheless, training and duty followed the usual strict military procedures. The more critical the sit</w:t>
      </w:r>
      <w:r w:rsidRPr="009E6323">
        <w:rPr>
          <w:rFonts w:ascii="Arial" w:eastAsia="Times New Roman" w:hAnsi="Arial" w:cs="Arial"/>
          <w:color w:val="404040"/>
          <w:sz w:val="24"/>
          <w:szCs w:val="24"/>
        </w:rPr>
        <w:softHyphen/>
        <w:t>uations became at the far-stretched fronts and through the continuous heavy bombing raids on the cities, the rougher and harsher the tone became in the barracks.</w:t>
      </w:r>
    </w:p>
    <w:p w14:paraId="4144F42B" w14:textId="77777777" w:rsidR="009E6323" w:rsidRPr="009E6323" w:rsidRDefault="009E6323" w:rsidP="009E6323">
      <w:pPr>
        <w:shd w:val="clear" w:color="auto" w:fill="FFFFFF"/>
        <w:spacing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w:t>
      </w:r>
    </w:p>
    <w:p w14:paraId="0D57F4DC" w14:textId="77777777" w:rsidR="009E6323" w:rsidRPr="009E6323" w:rsidRDefault="009E6323" w:rsidP="009E6323">
      <w:pPr>
        <w:shd w:val="clear" w:color="auto" w:fill="FFFFFF"/>
        <w:spacing w:line="390" w:lineRule="atLeast"/>
        <w:jc w:val="center"/>
        <w:rPr>
          <w:rFonts w:ascii="Arial" w:eastAsia="Times New Roman" w:hAnsi="Arial" w:cs="Arial"/>
          <w:i/>
          <w:iCs/>
          <w:color w:val="404040"/>
          <w:sz w:val="24"/>
          <w:szCs w:val="24"/>
        </w:rPr>
      </w:pPr>
      <w:r w:rsidRPr="009E6323">
        <w:rPr>
          <w:rFonts w:ascii="Arial" w:eastAsia="Times New Roman" w:hAnsi="Arial" w:cs="Arial"/>
          <w:i/>
          <w:iCs/>
          <w:color w:val="404040"/>
          <w:sz w:val="24"/>
          <w:szCs w:val="24"/>
        </w:rPr>
        <w:t xml:space="preserve">…. </w:t>
      </w:r>
      <w:proofErr w:type="gramStart"/>
      <w:r w:rsidRPr="009E6323">
        <w:rPr>
          <w:rFonts w:ascii="Arial" w:eastAsia="Times New Roman" w:hAnsi="Arial" w:cs="Arial"/>
          <w:i/>
          <w:iCs/>
          <w:color w:val="404040"/>
          <w:sz w:val="24"/>
          <w:szCs w:val="24"/>
        </w:rPr>
        <w:t>despite</w:t>
      </w:r>
      <w:proofErr w:type="gramEnd"/>
      <w:r w:rsidRPr="009E6323">
        <w:rPr>
          <w:rFonts w:ascii="Arial" w:eastAsia="Times New Roman" w:hAnsi="Arial" w:cs="Arial"/>
          <w:i/>
          <w:iCs/>
          <w:color w:val="404040"/>
          <w:sz w:val="24"/>
          <w:szCs w:val="24"/>
        </w:rPr>
        <w:t xml:space="preserve"> our handicaps the usual barrack duty was at any rate a thousand times more bearable than deployment at the front.</w:t>
      </w:r>
    </w:p>
    <w:p w14:paraId="02594A3B" w14:textId="77777777" w:rsidR="009E6323" w:rsidRPr="009E6323" w:rsidRDefault="009E6323" w:rsidP="009E6323">
      <w:pPr>
        <w:shd w:val="clear" w:color="auto" w:fill="FFFFFF"/>
        <w:spacing w:after="300"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 xml:space="preserve">Far away from the front we heard here in sleepy </w:t>
      </w:r>
      <w:proofErr w:type="spellStart"/>
      <w:r w:rsidRPr="009E6323">
        <w:rPr>
          <w:rFonts w:ascii="Arial" w:eastAsia="Times New Roman" w:hAnsi="Arial" w:cs="Arial"/>
          <w:color w:val="404040"/>
          <w:sz w:val="24"/>
          <w:szCs w:val="24"/>
        </w:rPr>
        <w:t>Saarburg</w:t>
      </w:r>
      <w:proofErr w:type="spellEnd"/>
      <w:r w:rsidRPr="009E6323">
        <w:rPr>
          <w:rFonts w:ascii="Arial" w:eastAsia="Times New Roman" w:hAnsi="Arial" w:cs="Arial"/>
          <w:color w:val="404040"/>
          <w:sz w:val="24"/>
          <w:szCs w:val="24"/>
        </w:rPr>
        <w:t xml:space="preserve"> rather little of all the dramatic events and the escalating developments. Apart from a few incidents and despite our handicaps the usual barrack duty was at any rate a thousand times more bearable than deployment at the front.</w:t>
      </w:r>
    </w:p>
    <w:p w14:paraId="368176A7" w14:textId="77777777" w:rsidR="009E6323" w:rsidRPr="009E6323" w:rsidRDefault="009E6323" w:rsidP="009E6323">
      <w:pPr>
        <w:shd w:val="clear" w:color="auto" w:fill="FFFFFF"/>
        <w:spacing w:after="300"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 xml:space="preserve">One of these negative incidents was an argument with Senior Lieutenant Grossmann. The latter was perhaps not actually a fanatical firebrand, but </w:t>
      </w:r>
      <w:proofErr w:type="gramStart"/>
      <w:r w:rsidRPr="009E6323">
        <w:rPr>
          <w:rFonts w:ascii="Arial" w:eastAsia="Times New Roman" w:hAnsi="Arial" w:cs="Arial"/>
          <w:color w:val="404040"/>
          <w:sz w:val="24"/>
          <w:szCs w:val="24"/>
        </w:rPr>
        <w:t>in spite of</w:t>
      </w:r>
      <w:proofErr w:type="gramEnd"/>
      <w:r w:rsidRPr="009E6323">
        <w:rPr>
          <w:rFonts w:ascii="Arial" w:eastAsia="Times New Roman" w:hAnsi="Arial" w:cs="Arial"/>
          <w:color w:val="404040"/>
          <w:sz w:val="24"/>
          <w:szCs w:val="24"/>
        </w:rPr>
        <w:t xml:space="preserve"> his disability after an amputation of his forearm he was an especially ambitious instructor. When he chased us over the obstacle course in the grounds and I faltered at climbing over the </w:t>
      </w:r>
      <w:proofErr w:type="gramStart"/>
      <w:r w:rsidRPr="009E6323">
        <w:rPr>
          <w:rFonts w:ascii="Arial" w:eastAsia="Times New Roman" w:hAnsi="Arial" w:cs="Arial"/>
          <w:color w:val="404040"/>
          <w:sz w:val="24"/>
          <w:szCs w:val="24"/>
        </w:rPr>
        <w:t>two-</w:t>
      </w:r>
      <w:proofErr w:type="spellStart"/>
      <w:r w:rsidRPr="009E6323">
        <w:rPr>
          <w:rFonts w:ascii="Arial" w:eastAsia="Times New Roman" w:hAnsi="Arial" w:cs="Arial"/>
          <w:color w:val="404040"/>
          <w:sz w:val="24"/>
          <w:szCs w:val="24"/>
        </w:rPr>
        <w:t>metre</w:t>
      </w:r>
      <w:proofErr w:type="spellEnd"/>
      <w:r w:rsidRPr="009E6323">
        <w:rPr>
          <w:rFonts w:ascii="Arial" w:eastAsia="Times New Roman" w:hAnsi="Arial" w:cs="Arial"/>
          <w:color w:val="404040"/>
          <w:sz w:val="24"/>
          <w:szCs w:val="24"/>
        </w:rPr>
        <w:t xml:space="preserve"> high</w:t>
      </w:r>
      <w:proofErr w:type="gramEnd"/>
      <w:r w:rsidRPr="009E6323">
        <w:rPr>
          <w:rFonts w:ascii="Arial" w:eastAsia="Times New Roman" w:hAnsi="Arial" w:cs="Arial"/>
          <w:color w:val="404040"/>
          <w:sz w:val="24"/>
          <w:szCs w:val="24"/>
        </w:rPr>
        <w:t xml:space="preserve"> boarded wall due to my infirm leg, I received a </w:t>
      </w:r>
      <w:r w:rsidRPr="009E6323">
        <w:rPr>
          <w:rFonts w:ascii="Arial" w:eastAsia="Times New Roman" w:hAnsi="Arial" w:cs="Arial"/>
          <w:color w:val="404040"/>
          <w:sz w:val="24"/>
          <w:szCs w:val="24"/>
        </w:rPr>
        <w:lastRenderedPageBreak/>
        <w:t xml:space="preserve">loud and coarse admonition. However, my once so strong left take-off leg did not work as it </w:t>
      </w:r>
      <w:proofErr w:type="gramStart"/>
      <w:r w:rsidRPr="009E6323">
        <w:rPr>
          <w:rFonts w:ascii="Arial" w:eastAsia="Times New Roman" w:hAnsi="Arial" w:cs="Arial"/>
          <w:color w:val="404040"/>
          <w:sz w:val="24"/>
          <w:szCs w:val="24"/>
        </w:rPr>
        <w:t>had used</w:t>
      </w:r>
      <w:proofErr w:type="gramEnd"/>
      <w:r w:rsidRPr="009E6323">
        <w:rPr>
          <w:rFonts w:ascii="Arial" w:eastAsia="Times New Roman" w:hAnsi="Arial" w:cs="Arial"/>
          <w:color w:val="404040"/>
          <w:sz w:val="24"/>
          <w:szCs w:val="24"/>
        </w:rPr>
        <w:t xml:space="preserve"> to, and a quick run-up was only possible to a very limited and restricted extent.</w:t>
      </w:r>
    </w:p>
    <w:p w14:paraId="1FB1A782" w14:textId="77777777" w:rsidR="009E6323" w:rsidRPr="009E6323" w:rsidRDefault="009E6323" w:rsidP="009E6323">
      <w:pPr>
        <w:shd w:val="clear" w:color="auto" w:fill="FFFFFF"/>
        <w:spacing w:after="300"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Yet due to my front experience and my callousness gained in the meantime he did not achieve the desired intimidation with me. Athletically I would have easily put him in the shade, and so I replied coldly: ‘That your arm was amputated, Senior Lieutenant Sir, is immediately noticeable, my thigh injury in contrast is not.’</w:t>
      </w:r>
    </w:p>
    <w:p w14:paraId="7D73F19A" w14:textId="77777777" w:rsidR="009E6323" w:rsidRPr="009E6323" w:rsidRDefault="009E6323" w:rsidP="009E6323">
      <w:pPr>
        <w:shd w:val="clear" w:color="auto" w:fill="FFFFFF"/>
        <w:spacing w:line="390" w:lineRule="atLeast"/>
        <w:ind w:left="300"/>
        <w:rPr>
          <w:rFonts w:ascii="Arial" w:eastAsia="Times New Roman" w:hAnsi="Arial" w:cs="Arial"/>
          <w:color w:val="404040"/>
          <w:sz w:val="24"/>
          <w:szCs w:val="24"/>
        </w:rPr>
      </w:pPr>
      <w:r w:rsidRPr="009E6323">
        <w:rPr>
          <w:rFonts w:ascii="Arial" w:eastAsia="Times New Roman" w:hAnsi="Arial" w:cs="Arial"/>
          <w:color w:val="404040"/>
          <w:sz w:val="24"/>
          <w:szCs w:val="24"/>
        </w:rPr>
        <w:t xml:space="preserve">I limped leisurely around the obstacle and simply left the officer standing there. Sometime later he </w:t>
      </w:r>
      <w:proofErr w:type="spellStart"/>
      <w:r w:rsidRPr="009E6323">
        <w:rPr>
          <w:rFonts w:ascii="Arial" w:eastAsia="Times New Roman" w:hAnsi="Arial" w:cs="Arial"/>
          <w:color w:val="404040"/>
          <w:sz w:val="24"/>
          <w:szCs w:val="24"/>
        </w:rPr>
        <w:t>apologised</w:t>
      </w:r>
      <w:proofErr w:type="spellEnd"/>
      <w:r w:rsidRPr="009E6323">
        <w:rPr>
          <w:rFonts w:ascii="Arial" w:eastAsia="Times New Roman" w:hAnsi="Arial" w:cs="Arial"/>
          <w:color w:val="404040"/>
          <w:sz w:val="24"/>
          <w:szCs w:val="24"/>
        </w:rPr>
        <w:t xml:space="preserve"> to me in a private conversation, and with this the incident was forgotten.</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9E6323" w:rsidRPr="009E6323" w14:paraId="49B33F40" w14:textId="77777777" w:rsidTr="009E6323">
        <w:trPr>
          <w:tblCellSpacing w:w="0" w:type="dxa"/>
        </w:trPr>
        <w:tc>
          <w:tcPr>
            <w:tcW w:w="0" w:type="auto"/>
            <w:vAlign w:val="center"/>
            <w:hideMark/>
          </w:tcPr>
          <w:p w14:paraId="640896CE" w14:textId="77777777" w:rsidR="009E6323" w:rsidRPr="009E6323" w:rsidRDefault="009E6323" w:rsidP="009E6323">
            <w:pPr>
              <w:spacing w:after="0" w:line="240" w:lineRule="auto"/>
              <w:rPr>
                <w:rFonts w:ascii="Arial" w:eastAsia="Times New Roman" w:hAnsi="Arial" w:cs="Arial"/>
                <w:color w:val="404040"/>
                <w:sz w:val="24"/>
                <w:szCs w:val="24"/>
              </w:rPr>
            </w:pPr>
          </w:p>
        </w:tc>
        <w:tc>
          <w:tcPr>
            <w:tcW w:w="12000" w:type="dxa"/>
            <w:vAlign w:val="center"/>
            <w:hideMark/>
          </w:tcPr>
          <w:p w14:paraId="388E5266" w14:textId="25D3AD58" w:rsidR="009E6323" w:rsidRPr="009E6323" w:rsidRDefault="009E6323" w:rsidP="009E6323">
            <w:pPr>
              <w:spacing w:after="0" w:line="240" w:lineRule="auto"/>
              <w:jc w:val="center"/>
              <w:rPr>
                <w:rFonts w:ascii="Times New Roman" w:eastAsia="Times New Roman" w:hAnsi="Times New Roman" w:cs="Times New Roman"/>
                <w:sz w:val="24"/>
                <w:szCs w:val="24"/>
              </w:rPr>
            </w:pPr>
            <w:r w:rsidRPr="009E6323">
              <w:rPr>
                <w:rFonts w:ascii="Times New Roman" w:eastAsia="Times New Roman" w:hAnsi="Times New Roman" w:cs="Times New Roman"/>
                <w:noProof/>
                <w:color w:val="1155CC"/>
                <w:sz w:val="24"/>
                <w:szCs w:val="24"/>
                <w:bdr w:val="none" w:sz="0" w:space="0" w:color="auto" w:frame="1"/>
              </w:rPr>
              <w:drawing>
                <wp:inline distT="0" distB="0" distL="0" distR="0" wp14:anchorId="3C23FA47" wp14:editId="79CF6E9E">
                  <wp:extent cx="5238750" cy="3514725"/>
                  <wp:effectExtent l="0" t="0" r="0" b="9525"/>
                  <wp:docPr id="247432591" name="Picture 1" descr="A picture containing human face, person, clothing, indoor&#10;&#10;Description automatically generated">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32591" name="Picture 1" descr="A picture containing human face, person, clothing, indoor&#10;&#10;Description automatically generated">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3514725"/>
                          </a:xfrm>
                          <a:prstGeom prst="rect">
                            <a:avLst/>
                          </a:prstGeom>
                          <a:noFill/>
                          <a:ln>
                            <a:noFill/>
                          </a:ln>
                        </pic:spPr>
                      </pic:pic>
                    </a:graphicData>
                  </a:graphic>
                </wp:inline>
              </w:drawing>
            </w:r>
          </w:p>
        </w:tc>
        <w:tc>
          <w:tcPr>
            <w:tcW w:w="0" w:type="auto"/>
            <w:vAlign w:val="center"/>
            <w:hideMark/>
          </w:tcPr>
          <w:p w14:paraId="46FBECAB" w14:textId="77777777" w:rsidR="009E6323" w:rsidRPr="009E6323" w:rsidRDefault="009E6323" w:rsidP="009E6323">
            <w:pPr>
              <w:spacing w:after="0" w:line="240" w:lineRule="auto"/>
              <w:jc w:val="center"/>
              <w:rPr>
                <w:rFonts w:ascii="Times New Roman" w:eastAsia="Times New Roman" w:hAnsi="Times New Roman" w:cs="Times New Roman"/>
                <w:sz w:val="24"/>
                <w:szCs w:val="24"/>
              </w:rPr>
            </w:pPr>
          </w:p>
        </w:tc>
      </w:tr>
    </w:tbl>
    <w:p w14:paraId="7C8E6000" w14:textId="77777777" w:rsidR="009E6323" w:rsidRPr="009E6323" w:rsidRDefault="009E6323" w:rsidP="009E6323">
      <w:pPr>
        <w:shd w:val="clear" w:color="auto" w:fill="FFFFFF"/>
        <w:spacing w:line="390" w:lineRule="atLeast"/>
        <w:rPr>
          <w:rFonts w:ascii="Arial" w:eastAsia="Times New Roman" w:hAnsi="Arial" w:cs="Arial"/>
          <w:color w:val="222222"/>
          <w:sz w:val="24"/>
          <w:szCs w:val="24"/>
        </w:rPr>
      </w:pPr>
      <w:r w:rsidRPr="009E6323">
        <w:rPr>
          <w:rFonts w:ascii="Arial" w:eastAsia="Times New Roman" w:hAnsi="Arial" w:cs="Arial"/>
          <w:color w:val="222222"/>
          <w:sz w:val="24"/>
          <w:szCs w:val="24"/>
        </w:rPr>
        <w:t>A German military hospital in North Africa in the Spring of 1943. If they were lucky these men would soon be taken prisoner and would not be forced to take part in the final battles.</w:t>
      </w:r>
    </w:p>
    <w:p w14:paraId="7D05D376" w14:textId="77777777" w:rsidR="009E6323" w:rsidRPr="009E6323" w:rsidRDefault="009E6323" w:rsidP="009E6323">
      <w:pPr>
        <w:shd w:val="clear" w:color="auto" w:fill="FFFFFF"/>
        <w:spacing w:after="0" w:line="390" w:lineRule="atLeast"/>
        <w:rPr>
          <w:rFonts w:ascii="Arial" w:eastAsia="Times New Roman" w:hAnsi="Arial" w:cs="Arial"/>
          <w:color w:val="222222"/>
        </w:rPr>
      </w:pPr>
      <w:r w:rsidRPr="009E6323">
        <w:rPr>
          <w:rFonts w:ascii="Arial" w:eastAsia="Times New Roman" w:hAnsi="Arial" w:cs="Arial"/>
          <w:color w:val="222222"/>
        </w:rPr>
        <w:t>1</w:t>
      </w:r>
    </w:p>
    <w:p w14:paraId="638E529F" w14:textId="77777777" w:rsidR="009E6323" w:rsidRPr="009E6323" w:rsidRDefault="009E6323" w:rsidP="009E6323">
      <w:pPr>
        <w:shd w:val="clear" w:color="auto" w:fill="FFFFFF"/>
        <w:spacing w:after="300" w:line="390" w:lineRule="atLeast"/>
        <w:rPr>
          <w:rFonts w:ascii="Arial" w:eastAsia="Times New Roman" w:hAnsi="Arial" w:cs="Arial"/>
          <w:color w:val="404040"/>
          <w:sz w:val="24"/>
          <w:szCs w:val="24"/>
        </w:rPr>
      </w:pPr>
      <w:hyperlink r:id="rId20" w:tgtFrame="_blank" w:history="1">
        <w:r w:rsidRPr="009E6323">
          <w:rPr>
            <w:rFonts w:ascii="Arial" w:eastAsia="Times New Roman" w:hAnsi="Arial" w:cs="Arial"/>
            <w:color w:val="CC0000"/>
            <w:sz w:val="24"/>
            <w:szCs w:val="24"/>
          </w:rPr>
          <w:t>In the Hell of the Eastern Front: The Fate of a Young Soldier During the Fighting in Russia in WW2</w:t>
        </w:r>
      </w:hyperlink>
    </w:p>
    <w:p w14:paraId="0D5DF516" w14:textId="77777777" w:rsidR="00761406" w:rsidRDefault="00761406"/>
    <w:sectPr w:rsidR="0076140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7ACE" w14:textId="77777777" w:rsidR="002871F8" w:rsidRDefault="002871F8" w:rsidP="008605AA">
      <w:pPr>
        <w:spacing w:after="0" w:line="240" w:lineRule="auto"/>
      </w:pPr>
      <w:r>
        <w:separator/>
      </w:r>
    </w:p>
  </w:endnote>
  <w:endnote w:type="continuationSeparator" w:id="0">
    <w:p w14:paraId="7CEC648B" w14:textId="77777777" w:rsidR="002871F8" w:rsidRDefault="002871F8" w:rsidP="008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2BAC" w14:textId="77777777" w:rsidR="002871F8" w:rsidRDefault="002871F8" w:rsidP="008605AA">
      <w:pPr>
        <w:spacing w:after="0" w:line="240" w:lineRule="auto"/>
      </w:pPr>
      <w:r>
        <w:separator/>
      </w:r>
    </w:p>
  </w:footnote>
  <w:footnote w:type="continuationSeparator" w:id="0">
    <w:p w14:paraId="28EADB25" w14:textId="77777777" w:rsidR="002871F8" w:rsidRDefault="002871F8" w:rsidP="00860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290C815" w14:textId="77777777" w:rsidR="008605AA" w:rsidRDefault="008605A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31C6473" w14:textId="77777777" w:rsidR="008605AA" w:rsidRDefault="00860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yNzE2s7CwNLQ0MzVV0lEKTi0uzszPAykwrAUA7XtLhSwAAAA="/>
  </w:docVars>
  <w:rsids>
    <w:rsidRoot w:val="009E6323"/>
    <w:rsid w:val="002871F8"/>
    <w:rsid w:val="00761406"/>
    <w:rsid w:val="008605AA"/>
    <w:rsid w:val="009E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3705"/>
  <w15:chartTrackingRefBased/>
  <w15:docId w15:val="{B66787AD-F1FE-469B-AFCF-F4BCFA5E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63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3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63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323"/>
    <w:rPr>
      <w:color w:val="0000FF"/>
      <w:u w:val="single"/>
    </w:rPr>
  </w:style>
  <w:style w:type="paragraph" w:styleId="NormalWeb">
    <w:name w:val="Normal (Web)"/>
    <w:basedOn w:val="Normal"/>
    <w:uiPriority w:val="99"/>
    <w:semiHidden/>
    <w:unhideWhenUsed/>
    <w:rsid w:val="009E6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5AA"/>
  </w:style>
  <w:style w:type="paragraph" w:styleId="Footer">
    <w:name w:val="footer"/>
    <w:basedOn w:val="Normal"/>
    <w:link w:val="FooterChar"/>
    <w:uiPriority w:val="99"/>
    <w:unhideWhenUsed/>
    <w:rsid w:val="008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4395">
      <w:bodyDiv w:val="1"/>
      <w:marLeft w:val="0"/>
      <w:marRight w:val="0"/>
      <w:marTop w:val="0"/>
      <w:marBottom w:val="0"/>
      <w:divBdr>
        <w:top w:val="none" w:sz="0" w:space="0" w:color="auto"/>
        <w:left w:val="none" w:sz="0" w:space="0" w:color="auto"/>
        <w:bottom w:val="none" w:sz="0" w:space="0" w:color="auto"/>
        <w:right w:val="none" w:sz="0" w:space="0" w:color="auto"/>
      </w:divBdr>
      <w:divsChild>
        <w:div w:id="621036117">
          <w:marLeft w:val="0"/>
          <w:marRight w:val="0"/>
          <w:marTop w:val="0"/>
          <w:marBottom w:val="0"/>
          <w:divBdr>
            <w:top w:val="none" w:sz="0" w:space="0" w:color="auto"/>
            <w:left w:val="none" w:sz="0" w:space="0" w:color="auto"/>
            <w:bottom w:val="none" w:sz="0" w:space="0" w:color="auto"/>
            <w:right w:val="none" w:sz="0" w:space="0" w:color="auto"/>
          </w:divBdr>
          <w:divsChild>
            <w:div w:id="216016349">
              <w:marLeft w:val="0"/>
              <w:marRight w:val="0"/>
              <w:marTop w:val="0"/>
              <w:marBottom w:val="0"/>
              <w:divBdr>
                <w:top w:val="none" w:sz="0" w:space="0" w:color="auto"/>
                <w:left w:val="none" w:sz="0" w:space="0" w:color="auto"/>
                <w:bottom w:val="none" w:sz="0" w:space="0" w:color="auto"/>
                <w:right w:val="none" w:sz="0" w:space="0" w:color="auto"/>
              </w:divBdr>
              <w:divsChild>
                <w:div w:id="19771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9255">
          <w:marLeft w:val="0"/>
          <w:marRight w:val="0"/>
          <w:marTop w:val="480"/>
          <w:marBottom w:val="480"/>
          <w:divBdr>
            <w:top w:val="none" w:sz="0" w:space="0" w:color="auto"/>
            <w:left w:val="none" w:sz="0" w:space="0" w:color="auto"/>
            <w:bottom w:val="none" w:sz="0" w:space="0" w:color="auto"/>
            <w:right w:val="none" w:sz="0" w:space="0" w:color="auto"/>
          </w:divBdr>
        </w:div>
        <w:div w:id="722412816">
          <w:marLeft w:val="0"/>
          <w:marRight w:val="0"/>
          <w:marTop w:val="480"/>
          <w:marBottom w:val="480"/>
          <w:divBdr>
            <w:top w:val="single" w:sz="6" w:space="0" w:color="E0E0E0"/>
            <w:left w:val="none" w:sz="0" w:space="0" w:color="auto"/>
            <w:bottom w:val="single" w:sz="6" w:space="0" w:color="E0E0E0"/>
            <w:right w:val="none" w:sz="0" w:space="0" w:color="auto"/>
          </w:divBdr>
        </w:div>
        <w:div w:id="1984577397">
          <w:blockQuote w:val="1"/>
          <w:marLeft w:val="0"/>
          <w:marRight w:val="0"/>
          <w:marTop w:val="300"/>
          <w:marBottom w:val="300"/>
          <w:divBdr>
            <w:top w:val="none" w:sz="0" w:space="0" w:color="auto"/>
            <w:left w:val="single" w:sz="24" w:space="0" w:color="CC0000"/>
            <w:bottom w:val="none" w:sz="0" w:space="0" w:color="auto"/>
            <w:right w:val="none" w:sz="0" w:space="0" w:color="auto"/>
          </w:divBdr>
        </w:div>
        <w:div w:id="220678220">
          <w:marLeft w:val="0"/>
          <w:marRight w:val="0"/>
          <w:marTop w:val="480"/>
          <w:marBottom w:val="480"/>
          <w:divBdr>
            <w:top w:val="single" w:sz="6" w:space="0" w:color="E0E0E0"/>
            <w:left w:val="none" w:sz="0" w:space="0" w:color="auto"/>
            <w:bottom w:val="single" w:sz="6" w:space="0" w:color="E0E0E0"/>
            <w:right w:val="none" w:sz="0" w:space="0" w:color="auto"/>
          </w:divBdr>
        </w:div>
        <w:div w:id="740980445">
          <w:blockQuote w:val="1"/>
          <w:marLeft w:val="0"/>
          <w:marRight w:val="0"/>
          <w:marTop w:val="300"/>
          <w:marBottom w:val="300"/>
          <w:divBdr>
            <w:top w:val="none" w:sz="0" w:space="0" w:color="auto"/>
            <w:left w:val="single" w:sz="24" w:space="0" w:color="CC0000"/>
            <w:bottom w:val="none" w:sz="0" w:space="0" w:color="auto"/>
            <w:right w:val="none" w:sz="0" w:space="0" w:color="auto"/>
          </w:divBdr>
        </w:div>
        <w:div w:id="1577786426">
          <w:marLeft w:val="0"/>
          <w:marRight w:val="0"/>
          <w:marTop w:val="480"/>
          <w:marBottom w:val="480"/>
          <w:divBdr>
            <w:top w:val="none" w:sz="0" w:space="0" w:color="auto"/>
            <w:left w:val="none" w:sz="0" w:space="0" w:color="auto"/>
            <w:bottom w:val="none" w:sz="0" w:space="0" w:color="auto"/>
            <w:right w:val="none" w:sz="0" w:space="0" w:color="auto"/>
          </w:divBdr>
        </w:div>
        <w:div w:id="861167598">
          <w:marLeft w:val="0"/>
          <w:marRight w:val="0"/>
          <w:marTop w:val="0"/>
          <w:marBottom w:val="0"/>
          <w:divBdr>
            <w:top w:val="none" w:sz="0" w:space="0" w:color="auto"/>
            <w:left w:val="none" w:sz="0" w:space="0" w:color="auto"/>
            <w:bottom w:val="none" w:sz="0" w:space="0" w:color="auto"/>
            <w:right w:val="none" w:sz="0" w:space="0" w:color="auto"/>
          </w:divBdr>
          <w:divsChild>
            <w:div w:id="1620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bstack.com/redirect/ff3ee4a1-edf5-41cb-8e4c-a99e0ed8d727?j=eyJ1IjoibnRuN3kifQ.99RiO8DPibtCcxg2Q0s_SKfOWhCt48yBEyYZHINc-tU" TargetMode="External"/><Relationship Id="rId18" Type="http://schemas.openxmlformats.org/officeDocument/2006/relationships/hyperlink" Target="https://substack.com/redirect/93d660ec-4f22-44e0-81a6-40f04ad9b39a?j=eyJ1IjoibnRuN3kifQ.99RiO8DPibtCcxg2Q0s_SKfOWhCt48yBEyYZHINc-tU"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substack.com/app-link/post?publication_id=363095&amp;post_id=124652561&amp;utm_source=substack&amp;isFreemail=false&amp;submitLike=true&amp;token=eyJ1c2VyX2lkIjo0MDAxNDI4NiwicG9zdF9pZCI6MTI0NjUyNTYxLCJyZWFjdGlvbiI6IuKdpCIsImlhdCI6MTY4NTc3MjA1MSwiZXhwIjoxNjg4MzY0MDUxLCJpc3MiOiJwdWItMzYzMDk1Iiwic3ViIjoicmVhY3Rpb24ifQ.aEqV5gzwOOY0ws-DZBOcMun2zcCiAXEyK6isTsXxGno&amp;utm_medium=email" TargetMode="External"/><Relationship Id="rId12" Type="http://schemas.openxmlformats.org/officeDocument/2006/relationships/image" Target="media/image4.png"/><Relationship Id="rId17" Type="http://schemas.openxmlformats.org/officeDocument/2006/relationships/hyperlink" Target="https://substack.com/redirect/3a2c5508-7a70-4f44-9821-51ad0eadbcea?j=eyJ1IjoibnRuN3kifQ.99RiO8DPibtCcxg2Q0s_SKfOWhCt48yBEyYZHINc-tU"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substack.com/redirect/cc68d757-a0ce-4056-820b-1a9cc17f1596?j=eyJ1IjoibnRuN3kifQ.99RiO8DPibtCcxg2Q0s_SKfOWhCt48yBEyYZHINc-t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bstack.com/redirect/2/eyJlIjoiaHR0cHM6Ly93d3cud3cydG9kYXkuY29tL3AvNDMtMDYtMDMtZ2VybWFuLWludmFsaWRzLXRyYWluZWQtZm9yLWJhdHRsZT91dG1fc291cmNlPXN1YnN0YWNrJnV0bV9tZWRpdW09ZW1haWwmYWN0aW9uPXJlc3RhY2stY29tbWVudCIsInAiOjEyNDY1MjU2MSwicyI6MzYzMDk1LCJmIjpmYWxzZSwidSI6NDAwMTQyODYsImlhdCI6MTY4NTc3MjA1MSwiZXhwIjoxNjg4MzY0MDUxLCJpc3MiOiJwdWItMCIsInN1YiI6ImxpbmstcmVkaXJlY3QifQ.D6c2jyHOA5_i6XEKLfC8IUaGhLkQyzOBXudrCYc2y9I?&amp;utm_source=substack&amp;utm_medium=email" TargetMode="External"/><Relationship Id="rId5" Type="http://schemas.openxmlformats.org/officeDocument/2006/relationships/endnotes" Target="endnotes.xml"/><Relationship Id="rId15" Type="http://schemas.openxmlformats.org/officeDocument/2006/relationships/hyperlink" Target="https://substack.com/redirect/4fa9c77f-b658-4521-9a7a-fbe6132ab050?j=eyJ1IjoibnRuN3kifQ.99RiO8DPibtCcxg2Q0s_SKfOWhCt48yBEyYZHINc-t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s://substack.com/app-link/post?publication_id=363095&amp;post_id=124652561&amp;utm_source=substack&amp;utm_medium=email&amp;isFreemail=false&amp;comments=true&amp;token=eyJ1c2VyX2lkIjo0MDAxNDI4NiwicG9zdF9pZCI6MTI0NjUyNTYxLCJpYXQiOjE2ODU3NzIwNTEsImV4cCI6MTY4ODM2NDA1MSwiaXNzIjoicHViLTM2MzA5NSIsInN1YiI6InBvc3QtcmVhY3Rpb24ifQ.TRF_hLPdpSt_yM3m0UtEedgtGSg3jNquw8E-zd1rXI8&amp;utm_source=substack&amp;utm_medium=email"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2023-06-03T13:59:00Z</dcterms:created>
  <dcterms:modified xsi:type="dcterms:W3CDTF">2023-06-03T14:00:00Z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e73828fa-363f-4758-96ff-ae93ffa8f525</vt:lpwstr>
  </property>
</Properties>
</file>